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 w:asciiTheme="minorEastAsia" w:hAnsiTheme="minorEastAsia"/>
          <w:color w:val="000000"/>
          <w:sz w:val="22"/>
        </w:rPr>
      </w:pPr>
      <w:r>
        <w:rPr>
          <w:rFonts w:hint="eastAsia" w:asciiTheme="minorEastAsia" w:hAnsiTheme="minorEastAsia"/>
          <w:color w:val="000000"/>
          <w:sz w:val="22"/>
        </w:rPr>
        <w:t>様式第２号</w:t>
      </w:r>
    </w:p>
    <w:p>
      <w:pPr>
        <w:pStyle w:val="0"/>
        <w:jc w:val="left"/>
        <w:rPr>
          <w:rFonts w:hint="default" w:asciiTheme="minorEastAsia" w:hAnsiTheme="minorEastAsia"/>
          <w:color w:val="000000"/>
          <w:sz w:val="22"/>
        </w:rPr>
      </w:pPr>
    </w:p>
    <w:p>
      <w:pPr>
        <w:pStyle w:val="0"/>
        <w:jc w:val="center"/>
        <w:rPr>
          <w:rFonts w:hint="default" w:asciiTheme="minorEastAsia" w:hAnsiTheme="minorEastAsia"/>
          <w:color w:val="000000"/>
          <w:sz w:val="32"/>
        </w:rPr>
      </w:pPr>
      <w:r>
        <w:rPr>
          <w:rFonts w:hint="eastAsia" w:asciiTheme="minorEastAsia" w:hAnsiTheme="minorEastAsia"/>
          <w:color w:val="000000"/>
          <w:sz w:val="32"/>
        </w:rPr>
        <w:t>提　案　書</w:t>
      </w:r>
    </w:p>
    <w:tbl>
      <w:tblPr>
        <w:tblStyle w:val="11"/>
        <w:tblW w:w="9253" w:type="dxa"/>
        <w:tblInd w:w="20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12" w:space="0"/>
          <w:insideV w:val="single" w:color="auto" w:sz="8" w:space="0"/>
        </w:tblBorders>
        <w:tblLayout w:type="fixed"/>
        <w:tblLook w:firstRow="1" w:lastRow="0" w:firstColumn="1" w:lastColumn="0" w:noHBand="0" w:noVBand="1" w:val="04A0"/>
      </w:tblPr>
      <w:tblGrid>
        <w:gridCol w:w="2310"/>
        <w:gridCol w:w="6943"/>
      </w:tblGrid>
      <w:tr>
        <w:trPr>
          <w:trHeight w:val="360" w:hRule="atLeast"/>
        </w:trPr>
        <w:tc>
          <w:tcPr>
            <w:tcW w:w="2310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/>
                <w:color w:val="000000"/>
                <w:sz w:val="22"/>
              </w:rPr>
              <w:t>項　目</w:t>
            </w:r>
          </w:p>
        </w:tc>
        <w:tc>
          <w:tcPr>
            <w:tcW w:w="6943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2940"/>
              </w:tabs>
              <w:jc w:val="center"/>
              <w:rPr>
                <w:rFonts w:hint="default" w:asciiTheme="minorEastAsia" w:hAnsi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/>
                <w:color w:val="000000"/>
                <w:sz w:val="22"/>
              </w:rPr>
              <w:t>提案内容</w:t>
            </w:r>
          </w:p>
        </w:tc>
      </w:tr>
      <w:tr>
        <w:trPr>
          <w:trHeight w:val="859" w:hRule="atLeast"/>
        </w:trPr>
        <w:tc>
          <w:tcPr>
            <w:tcW w:w="2310" w:type="dxa"/>
            <w:tcBorders>
              <w:top w:val="doub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(1)</w:t>
            </w:r>
            <w:r>
              <w:rPr>
                <w:rFonts w:hint="eastAsia" w:asciiTheme="minorEastAsia" w:hAnsiTheme="minorEastAsia" w:eastAsiaTheme="minorEastAsia"/>
              </w:rPr>
              <w:t>売上手数料</w:t>
            </w:r>
          </w:p>
          <w:p>
            <w:pPr>
              <w:pStyle w:val="0"/>
              <w:jc w:val="both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※整数とする</w:t>
            </w:r>
          </w:p>
        </w:tc>
        <w:tc>
          <w:tcPr>
            <w:tcW w:w="6943" w:type="dxa"/>
            <w:tcBorders>
              <w:top w:val="doub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％</w:t>
            </w:r>
          </w:p>
        </w:tc>
      </w:tr>
      <w:tr>
        <w:trPr>
          <w:trHeight w:val="1701" w:hRule="atLeast"/>
        </w:trPr>
        <w:tc>
          <w:tcPr>
            <w:tcW w:w="231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</w:rPr>
              <w:t>(2)</w:t>
            </w:r>
            <w:r>
              <w:rPr>
                <w:rFonts w:hint="eastAsia" w:asciiTheme="minorEastAsia" w:hAnsiTheme="minorEastAsia" w:eastAsiaTheme="minorEastAsia"/>
                <w:color w:val="000000"/>
              </w:rPr>
              <w:t>商品の構成</w:t>
            </w:r>
          </w:p>
        </w:tc>
        <w:tc>
          <w:tcPr>
            <w:tcW w:w="6943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</w:rPr>
            </w:pPr>
          </w:p>
        </w:tc>
      </w:tr>
      <w:tr>
        <w:trPr>
          <w:trHeight w:val="1701" w:hRule="atLeast"/>
        </w:trPr>
        <w:tc>
          <w:tcPr>
            <w:tcW w:w="231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</w:rPr>
              <w:t>(3)</w:t>
            </w:r>
            <w:r>
              <w:rPr>
                <w:rFonts w:hint="eastAsia" w:asciiTheme="minorEastAsia" w:hAnsiTheme="minorEastAsia" w:eastAsiaTheme="minorEastAsia"/>
                <w:color w:val="000000"/>
              </w:rPr>
              <w:t>災害支援機能</w:t>
            </w:r>
          </w:p>
        </w:tc>
        <w:tc>
          <w:tcPr>
            <w:tcW w:w="6943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</w:rPr>
            </w:pPr>
            <w:bookmarkStart w:id="0" w:name="_GoBack"/>
            <w:bookmarkEnd w:id="0"/>
          </w:p>
        </w:tc>
      </w:tr>
      <w:tr>
        <w:trPr>
          <w:trHeight w:val="6959" w:hRule="atLeast"/>
        </w:trPr>
        <w:tc>
          <w:tcPr>
            <w:tcW w:w="231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</w:rPr>
              <w:t>(4)</w:t>
            </w:r>
            <w:r>
              <w:rPr>
                <w:rFonts w:hint="eastAsia" w:asciiTheme="minorEastAsia" w:hAnsiTheme="minorEastAsia" w:eastAsiaTheme="minorEastAsia"/>
                <w:color w:val="000000"/>
              </w:rPr>
              <w:t>その他独自の取組</w:t>
            </w:r>
          </w:p>
        </w:tc>
        <w:tc>
          <w:tcPr>
            <w:tcW w:w="6943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</w:rPr>
            </w:pPr>
          </w:p>
        </w:tc>
      </w:tr>
    </w:tbl>
    <w:p>
      <w:pPr>
        <w:pStyle w:val="0"/>
        <w:jc w:val="left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　※記載欄は、適宜拡大してください。</w:t>
      </w:r>
    </w:p>
    <w:sectPr>
      <w:pgSz w:w="11906" w:h="16838"/>
      <w:pgMar w:top="1701" w:right="1021" w:bottom="1418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character" w:styleId="16">
    <w:name w:val="Hyperlink"/>
    <w:basedOn w:val="10"/>
    <w:next w:val="16"/>
    <w:link w:val="0"/>
    <w:uiPriority w:val="0"/>
    <w:rPr>
      <w:color w:val="0563C1" w:themeColor="hyperlink"/>
      <w:u w:val="single" w:color="auto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sz w:val="18"/>
    </w:rPr>
  </w:style>
  <w:style w:type="paragraph" w:styleId="23">
    <w:name w:val="Normal (Web)"/>
    <w:basedOn w:val="0"/>
    <w:next w:val="23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  <w:sz w:val="24"/>
    </w:rPr>
  </w:style>
  <w:style w:type="character" w:styleId="24" w:customStyle="1">
    <w:name w:val="Unresolved Mention"/>
    <w:basedOn w:val="10"/>
    <w:next w:val="24"/>
    <w:link w:val="0"/>
    <w:uiPriority w:val="0"/>
    <w:rPr>
      <w:color w:val="605E5C"/>
      <w:shd w:val="clear" w:color="auto" w:fill="E1DFDD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16</TotalTime>
  <Pages>1</Pages>
  <Words>4</Words>
  <Characters>74</Characters>
  <Application>JUST Note</Application>
  <Lines>15</Lines>
  <Paragraphs>11</Paragraphs>
  <CharactersWithSpaces>78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森田　博之</dc:creator>
  <cp:lastModifiedBy>ASAHI-PC-601</cp:lastModifiedBy>
  <cp:lastPrinted>2020-04-15T08:03:00Z</cp:lastPrinted>
  <dcterms:created xsi:type="dcterms:W3CDTF">2020-04-15T07:32:00Z</dcterms:created>
  <dcterms:modified xsi:type="dcterms:W3CDTF">2026-07-08T02:43:09Z</dcterms:modified>
  <cp:revision>13</cp:revision>
</cp:coreProperties>
</file>